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C6659B">
        <w:rPr>
          <w:rFonts w:ascii="Arial" w:hAnsi="Arial" w:cs="Arial"/>
        </w:rPr>
        <w:t>649</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C6659B" w:rsidRDefault="00C6659B" w:rsidP="00AD49A1">
      <w:pPr>
        <w:pStyle w:val="StandardWeb"/>
        <w:spacing w:line="360" w:lineRule="auto"/>
        <w:rPr>
          <w:rFonts w:ascii="Arial" w:hAnsi="Arial" w:cs="Arial"/>
          <w:b/>
          <w:sz w:val="32"/>
          <w:szCs w:val="32"/>
        </w:rPr>
      </w:pPr>
      <w:r w:rsidRPr="00C6659B">
        <w:rPr>
          <w:rFonts w:ascii="Arial" w:hAnsi="Arial" w:cs="Arial"/>
          <w:b/>
          <w:sz w:val="32"/>
          <w:szCs w:val="32"/>
        </w:rPr>
        <w:t>Modernstes kapazitives Produktportfolio</w:t>
      </w:r>
    </w:p>
    <w:p w:rsidR="00D44056" w:rsidRDefault="00C6659B" w:rsidP="00AD49A1">
      <w:pPr>
        <w:pStyle w:val="StandardWeb"/>
        <w:spacing w:line="360" w:lineRule="auto"/>
        <w:rPr>
          <w:rFonts w:ascii="Arial" w:hAnsi="Arial" w:cs="Arial"/>
          <w:b/>
          <w:sz w:val="22"/>
          <w:szCs w:val="22"/>
        </w:rPr>
      </w:pPr>
      <w:r w:rsidRPr="00C6659B">
        <w:rPr>
          <w:rFonts w:ascii="Arial" w:hAnsi="Arial" w:cs="Arial"/>
          <w:b/>
          <w:sz w:val="22"/>
          <w:szCs w:val="22"/>
        </w:rPr>
        <w:t xml:space="preserve">Die neuen kapazitiven Sensoren </w:t>
      </w:r>
      <w:proofErr w:type="spellStart"/>
      <w:r w:rsidRPr="00C6659B">
        <w:rPr>
          <w:rFonts w:ascii="Arial" w:hAnsi="Arial" w:cs="Arial"/>
          <w:b/>
          <w:sz w:val="22"/>
          <w:szCs w:val="22"/>
        </w:rPr>
        <w:t>capaNCDT</w:t>
      </w:r>
      <w:proofErr w:type="spellEnd"/>
      <w:r w:rsidRPr="00C6659B">
        <w:rPr>
          <w:rFonts w:ascii="Arial" w:hAnsi="Arial" w:cs="Arial"/>
          <w:b/>
          <w:sz w:val="22"/>
          <w:szCs w:val="22"/>
        </w:rPr>
        <w:t xml:space="preserve"> CS-x sind extrem temperaturstabil und messen mit einer Auflösung von bis zu 0,19 nm. Da eine Kombination mit allen verfügbaren Controllern und Kabeln möglich ist, bieten sie maximale Flexibilität für Anwendungen in Industrie und Halbleitermaschinenbau. Es sind sieben neue Sensoren in den Messbereichen von 0,25 bis 10 mm verfügbar, die bei Temperaturen von -50 bis +200 °C eingesetzt werden können.</w:t>
      </w:r>
    </w:p>
    <w:p w:rsidR="00C6659B" w:rsidRPr="00C6659B" w:rsidRDefault="00C6659B" w:rsidP="00C6659B">
      <w:pPr>
        <w:pStyle w:val="StandardWeb"/>
        <w:spacing w:line="360" w:lineRule="auto"/>
        <w:rPr>
          <w:rFonts w:ascii="Arial" w:hAnsi="Arial" w:cs="Arial"/>
          <w:sz w:val="22"/>
          <w:szCs w:val="22"/>
        </w:rPr>
      </w:pPr>
      <w:r w:rsidRPr="00C6659B">
        <w:rPr>
          <w:rFonts w:ascii="Arial" w:hAnsi="Arial" w:cs="Arial"/>
          <w:sz w:val="22"/>
          <w:szCs w:val="22"/>
        </w:rPr>
        <w:t xml:space="preserve">Das weltweit modernste Produktportfolio kapazitiver Sensoren bietet die Reihe </w:t>
      </w:r>
      <w:proofErr w:type="spellStart"/>
      <w:r w:rsidRPr="00C6659B">
        <w:rPr>
          <w:rFonts w:ascii="Arial" w:hAnsi="Arial" w:cs="Arial"/>
          <w:sz w:val="22"/>
          <w:szCs w:val="22"/>
        </w:rPr>
        <w:t>capaNCDT</w:t>
      </w:r>
      <w:proofErr w:type="spellEnd"/>
      <w:r w:rsidRPr="00C6659B">
        <w:rPr>
          <w:rFonts w:ascii="Arial" w:hAnsi="Arial" w:cs="Arial"/>
          <w:sz w:val="22"/>
          <w:szCs w:val="22"/>
        </w:rPr>
        <w:t xml:space="preserve"> von Micro-Epsilon. Diese Sensoren messen Weg, Abstand und Position im industriellen Umfeld in Messbereichen von 50 µm bis 10 mm. Neben der Hochpräzision bei einer Auflösung bis 0,03 </w:t>
      </w:r>
      <w:proofErr w:type="spellStart"/>
      <w:r w:rsidRPr="00C6659B">
        <w:rPr>
          <w:rFonts w:ascii="Arial" w:hAnsi="Arial" w:cs="Arial"/>
          <w:sz w:val="22"/>
          <w:szCs w:val="22"/>
        </w:rPr>
        <w:t>nm</w:t>
      </w:r>
      <w:proofErr w:type="spellEnd"/>
      <w:r w:rsidRPr="00C6659B">
        <w:rPr>
          <w:rFonts w:ascii="Arial" w:hAnsi="Arial" w:cs="Arial"/>
          <w:sz w:val="22"/>
          <w:szCs w:val="22"/>
        </w:rPr>
        <w:t xml:space="preserve"> s</w:t>
      </w:r>
      <w:r w:rsidR="00375E5E">
        <w:rPr>
          <w:rFonts w:ascii="Arial" w:hAnsi="Arial" w:cs="Arial"/>
          <w:sz w:val="22"/>
          <w:szCs w:val="22"/>
        </w:rPr>
        <w:t>owie einer Linearität ab 0,1 µm</w:t>
      </w:r>
      <w:bookmarkStart w:id="0" w:name="_GoBack"/>
      <w:bookmarkEnd w:id="0"/>
      <w:r w:rsidRPr="00C6659B">
        <w:rPr>
          <w:rFonts w:ascii="Arial" w:hAnsi="Arial" w:cs="Arial"/>
          <w:sz w:val="22"/>
          <w:szCs w:val="22"/>
        </w:rPr>
        <w:t xml:space="preserve"> ist auch die hohe Flexibilität einzigartig, die eine Kombination von Controllern, </w:t>
      </w:r>
      <w:r>
        <w:rPr>
          <w:rFonts w:ascii="Arial" w:hAnsi="Arial" w:cs="Arial"/>
          <w:sz w:val="22"/>
          <w:szCs w:val="22"/>
        </w:rPr>
        <w:t>Sensoren und Kabeln ermöglicht.</w:t>
      </w:r>
    </w:p>
    <w:p w:rsidR="00C6659B" w:rsidRPr="00C6659B" w:rsidRDefault="00C6659B" w:rsidP="00C6659B">
      <w:pPr>
        <w:pStyle w:val="StandardWeb"/>
        <w:spacing w:line="360" w:lineRule="auto"/>
        <w:rPr>
          <w:rFonts w:ascii="Arial" w:hAnsi="Arial" w:cs="Arial"/>
          <w:sz w:val="22"/>
          <w:szCs w:val="22"/>
        </w:rPr>
      </w:pPr>
      <w:r w:rsidRPr="00C6659B">
        <w:rPr>
          <w:rFonts w:ascii="Arial" w:hAnsi="Arial" w:cs="Arial"/>
          <w:sz w:val="22"/>
          <w:szCs w:val="22"/>
        </w:rPr>
        <w:t xml:space="preserve">Diese kapazitiven Sensoren sind darüber hinaus äußerst temperaturstabil und auch in rauen Industrieumgebungen bei Temperaturen von -270 bis +200 °C einsetzbar. Das umfangreiche Sensorportfolio beinhaltet mehr als 30 Standardsensoren, aber auch die Möglichkeit die Sensoren jederzeit an spezielle Anforderungen anzupassen. Moderne Schnittstellen wie Ethernet, </w:t>
      </w:r>
      <w:proofErr w:type="spellStart"/>
      <w:r w:rsidRPr="00C6659B">
        <w:rPr>
          <w:rFonts w:ascii="Arial" w:hAnsi="Arial" w:cs="Arial"/>
          <w:sz w:val="22"/>
          <w:szCs w:val="22"/>
        </w:rPr>
        <w:t>EtherCAT</w:t>
      </w:r>
      <w:proofErr w:type="spellEnd"/>
      <w:r w:rsidRPr="00C6659B">
        <w:rPr>
          <w:rFonts w:ascii="Arial" w:hAnsi="Arial" w:cs="Arial"/>
          <w:sz w:val="22"/>
          <w:szCs w:val="22"/>
        </w:rPr>
        <w:t xml:space="preserve"> und PROFINET sorgen für eine einfache und schnelle A</w:t>
      </w:r>
      <w:r>
        <w:rPr>
          <w:rFonts w:ascii="Arial" w:hAnsi="Arial" w:cs="Arial"/>
          <w:sz w:val="22"/>
          <w:szCs w:val="22"/>
        </w:rPr>
        <w:t>nbindung an bestehende Systeme.</w:t>
      </w:r>
    </w:p>
    <w:p w:rsidR="00C6659B" w:rsidRPr="00C6659B" w:rsidRDefault="00C6659B" w:rsidP="00C6659B">
      <w:pPr>
        <w:pStyle w:val="StandardWeb"/>
        <w:spacing w:line="360" w:lineRule="auto"/>
        <w:rPr>
          <w:rFonts w:ascii="Arial" w:hAnsi="Arial" w:cs="Arial"/>
          <w:b/>
          <w:sz w:val="22"/>
          <w:szCs w:val="22"/>
        </w:rPr>
      </w:pPr>
      <w:r w:rsidRPr="00C6659B">
        <w:rPr>
          <w:rFonts w:ascii="Arial" w:hAnsi="Arial" w:cs="Arial"/>
          <w:b/>
          <w:sz w:val="22"/>
          <w:szCs w:val="22"/>
        </w:rPr>
        <w:t>Neu: Sieben besonders temperaturstabile Sensoren der CS-x-Serie</w:t>
      </w:r>
    </w:p>
    <w:p w:rsidR="00C6659B" w:rsidRDefault="00C6659B" w:rsidP="00C6659B">
      <w:pPr>
        <w:pStyle w:val="StandardWeb"/>
        <w:spacing w:line="360" w:lineRule="auto"/>
        <w:rPr>
          <w:rFonts w:ascii="Arial" w:hAnsi="Arial" w:cs="Arial"/>
          <w:sz w:val="22"/>
          <w:szCs w:val="22"/>
        </w:rPr>
      </w:pPr>
      <w:r w:rsidRPr="00C6659B">
        <w:rPr>
          <w:rFonts w:ascii="Arial" w:hAnsi="Arial" w:cs="Arial"/>
          <w:sz w:val="22"/>
          <w:szCs w:val="22"/>
        </w:rPr>
        <w:t xml:space="preserve">Sieben neue Sensoren der Reihe </w:t>
      </w:r>
      <w:proofErr w:type="spellStart"/>
      <w:r w:rsidRPr="00C6659B">
        <w:rPr>
          <w:rFonts w:ascii="Arial" w:hAnsi="Arial" w:cs="Arial"/>
          <w:sz w:val="22"/>
          <w:szCs w:val="22"/>
        </w:rPr>
        <w:t>capaNCDT</w:t>
      </w:r>
      <w:proofErr w:type="spellEnd"/>
      <w:r w:rsidRPr="00C6659B">
        <w:rPr>
          <w:rFonts w:ascii="Arial" w:hAnsi="Arial" w:cs="Arial"/>
          <w:sz w:val="22"/>
          <w:szCs w:val="22"/>
        </w:rPr>
        <w:t xml:space="preserve"> CS-x ergänzen ab sofort das Produktportfolio. Sie messen in Bereichen von 0,25 bis 10 mm. Besonders der Sensoraufbau ist ein zentrales Element, das sich maßgeblich auf die hohe Temperaturstabilität auswirkt. Die </w:t>
      </w:r>
    </w:p>
    <w:p w:rsidR="00C6659B" w:rsidRDefault="00C6659B" w:rsidP="00C6659B">
      <w:pPr>
        <w:pStyle w:val="StandardWeb"/>
        <w:spacing w:line="360" w:lineRule="auto"/>
        <w:rPr>
          <w:rFonts w:ascii="Arial" w:hAnsi="Arial" w:cs="Arial"/>
          <w:sz w:val="22"/>
          <w:szCs w:val="22"/>
        </w:rPr>
      </w:pPr>
    </w:p>
    <w:p w:rsidR="00C6659B" w:rsidRDefault="00C6659B" w:rsidP="00C6659B">
      <w:pPr>
        <w:pStyle w:val="StandardWeb"/>
        <w:spacing w:line="360" w:lineRule="auto"/>
        <w:rPr>
          <w:rFonts w:ascii="Arial" w:hAnsi="Arial" w:cs="Arial"/>
          <w:sz w:val="22"/>
          <w:szCs w:val="22"/>
        </w:rPr>
      </w:pPr>
    </w:p>
    <w:p w:rsidR="00C6659B" w:rsidRPr="00C6659B" w:rsidRDefault="00C6659B" w:rsidP="00C6659B">
      <w:pPr>
        <w:pStyle w:val="StandardWeb"/>
        <w:spacing w:line="360" w:lineRule="auto"/>
        <w:rPr>
          <w:rFonts w:ascii="Arial" w:hAnsi="Arial" w:cs="Arial"/>
          <w:sz w:val="22"/>
          <w:szCs w:val="22"/>
        </w:rPr>
      </w:pPr>
      <w:r w:rsidRPr="00C6659B">
        <w:rPr>
          <w:rFonts w:ascii="Arial" w:hAnsi="Arial" w:cs="Arial"/>
          <w:sz w:val="22"/>
          <w:szCs w:val="22"/>
        </w:rPr>
        <w:t xml:space="preserve">Modelle sind aus robustem Edelstahl gefertigt und vollständig </w:t>
      </w:r>
      <w:proofErr w:type="spellStart"/>
      <w:r w:rsidRPr="00C6659B">
        <w:rPr>
          <w:rFonts w:ascii="Arial" w:hAnsi="Arial" w:cs="Arial"/>
          <w:sz w:val="22"/>
          <w:szCs w:val="22"/>
        </w:rPr>
        <w:t>steckbar</w:t>
      </w:r>
      <w:proofErr w:type="spellEnd"/>
      <w:r w:rsidRPr="00C6659B">
        <w:rPr>
          <w:rFonts w:ascii="Arial" w:hAnsi="Arial" w:cs="Arial"/>
          <w:sz w:val="22"/>
          <w:szCs w:val="22"/>
        </w:rPr>
        <w:t xml:space="preserve">. Sie verfügen außerdem über einen definierten Klemmbereich. Dadurch lassen sich temperaturbedingte Ausdehnungen des Gehäuses reproduzierbar kompensieren. In Verbindung mit den leistungsstarken Controllern erreichen diese Sensoren höchste Präzision mit einer Auflösung von bis zu 0,19 </w:t>
      </w:r>
      <w:proofErr w:type="spellStart"/>
      <w:r w:rsidRPr="00C6659B">
        <w:rPr>
          <w:rFonts w:ascii="Arial" w:hAnsi="Arial" w:cs="Arial"/>
          <w:sz w:val="22"/>
          <w:szCs w:val="22"/>
        </w:rPr>
        <w:t>nm</w:t>
      </w:r>
      <w:proofErr w:type="spellEnd"/>
      <w:r w:rsidRPr="00C6659B">
        <w:rPr>
          <w:rFonts w:ascii="Arial" w:hAnsi="Arial" w:cs="Arial"/>
          <w:sz w:val="22"/>
          <w:szCs w:val="22"/>
        </w:rPr>
        <w:t xml:space="preserve"> sowie einer Linearität von bis zu 0,25 µm. Sie können bei Temperaturen von -5</w:t>
      </w:r>
      <w:r>
        <w:rPr>
          <w:rFonts w:ascii="Arial" w:hAnsi="Arial" w:cs="Arial"/>
          <w:sz w:val="22"/>
          <w:szCs w:val="22"/>
        </w:rPr>
        <w:t>0 bis +200 °C verwendet werden.</w:t>
      </w:r>
    </w:p>
    <w:p w:rsidR="00264CFC" w:rsidRDefault="00C6659B" w:rsidP="00C6659B">
      <w:pPr>
        <w:pStyle w:val="StandardWeb"/>
        <w:spacing w:line="360" w:lineRule="auto"/>
        <w:rPr>
          <w:rFonts w:ascii="Arial" w:hAnsi="Arial" w:cs="Arial"/>
          <w:sz w:val="22"/>
          <w:szCs w:val="22"/>
        </w:rPr>
      </w:pPr>
      <w:r w:rsidRPr="00C6659B">
        <w:rPr>
          <w:rFonts w:ascii="Arial" w:hAnsi="Arial" w:cs="Arial"/>
          <w:sz w:val="22"/>
          <w:szCs w:val="22"/>
        </w:rPr>
        <w:t xml:space="preserve">Aufgrund ihrer herausragenden Eigenschaften messen diese Sensoren präzise Weg, Abstand, Position sowie Dicke in der industriellen Fertigung. Eingebaut in Maschinen überwachen sie beispielsweise </w:t>
      </w:r>
      <w:proofErr w:type="spellStart"/>
      <w:r w:rsidRPr="00C6659B">
        <w:rPr>
          <w:rFonts w:ascii="Arial" w:hAnsi="Arial" w:cs="Arial"/>
          <w:sz w:val="22"/>
          <w:szCs w:val="22"/>
        </w:rPr>
        <w:t>Verfahrwege</w:t>
      </w:r>
      <w:proofErr w:type="spellEnd"/>
      <w:r w:rsidRPr="00C6659B">
        <w:rPr>
          <w:rFonts w:ascii="Arial" w:hAnsi="Arial" w:cs="Arial"/>
          <w:sz w:val="22"/>
          <w:szCs w:val="22"/>
        </w:rPr>
        <w:t xml:space="preserve"> und Werkzeugpositionen. Ihre besonderen Sensoreigenschaften prädestinieren sie außerdem für den Einsatz in Vakuum-Umgebungen oder in Reinräumen. Für spezielle Einsatzbereiche mit starken Magnetfeldern wie supraleitende Magneten bietet Micro-Epsilon Sensorkabel aus nicht-magnetischen Materialien wie Titan oder Edelstahl.</w:t>
      </w:r>
    </w:p>
    <w:p w:rsidR="00AD49A1" w:rsidRDefault="00532ED4" w:rsidP="00264CFC">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D44056">
        <w:rPr>
          <w:rFonts w:ascii="Arial" w:hAnsi="Arial" w:cs="Arial"/>
          <w:i/>
          <w:sz w:val="22"/>
          <w:szCs w:val="22"/>
          <w:lang w:eastAsia="en-US"/>
        </w:rPr>
        <w:t>2</w:t>
      </w:r>
      <w:r w:rsidR="00BB4E0A" w:rsidRPr="002F426A">
        <w:rPr>
          <w:rFonts w:ascii="Arial" w:hAnsi="Arial" w:cs="Arial"/>
          <w:i/>
          <w:sz w:val="22"/>
          <w:szCs w:val="22"/>
          <w:lang w:eastAsia="en-US"/>
        </w:rPr>
        <w:t>.</w:t>
      </w:r>
      <w:r w:rsidR="00264CFC">
        <w:rPr>
          <w:rFonts w:ascii="Arial" w:hAnsi="Arial" w:cs="Arial"/>
          <w:i/>
          <w:sz w:val="22"/>
          <w:szCs w:val="22"/>
          <w:lang w:eastAsia="en-US"/>
        </w:rPr>
        <w:t>7</w:t>
      </w:r>
      <w:r w:rsidR="003E5B74" w:rsidRPr="002F426A">
        <w:rPr>
          <w:rFonts w:ascii="Arial" w:hAnsi="Arial" w:cs="Arial"/>
          <w:i/>
          <w:sz w:val="22"/>
          <w:szCs w:val="22"/>
          <w:lang w:eastAsia="en-US"/>
        </w:rPr>
        <w:t>0</w:t>
      </w:r>
      <w:r w:rsidR="00692B79" w:rsidRPr="002F426A">
        <w:rPr>
          <w:rFonts w:ascii="Arial" w:hAnsi="Arial" w:cs="Arial"/>
          <w:i/>
          <w:sz w:val="22"/>
          <w:szCs w:val="22"/>
          <w:lang w:eastAsia="en-US"/>
        </w:rPr>
        <w:t>0 Zeichen</w:t>
      </w:r>
    </w:p>
    <w:p w:rsidR="006256DF" w:rsidRPr="00C6659B" w:rsidRDefault="00C6659B" w:rsidP="00937FED">
      <w:pPr>
        <w:pStyle w:val="StandardWeb"/>
        <w:spacing w:line="360" w:lineRule="auto"/>
        <w:rPr>
          <w:rFonts w:ascii="Arial" w:hAnsi="Arial"/>
          <w:sz w:val="22"/>
          <w:szCs w:val="22"/>
          <w:lang w:val="en-GB"/>
        </w:rPr>
      </w:pPr>
      <w:r w:rsidRPr="000A1CB4">
        <w:rPr>
          <w:rFonts w:ascii="Arial" w:hAnsi="Arial"/>
          <w:sz w:val="22"/>
          <w:szCs w:val="22"/>
          <w:lang w:val="en-GB"/>
        </w:rPr>
        <w:t xml:space="preserve"> </w:t>
      </w:r>
      <w:r w:rsidR="00375E5E">
        <w:rPr>
          <w:rFonts w:ascii="Arial" w:hAnsi="Arial"/>
          <w:sz w:val="22"/>
          <w:szCs w:val="22"/>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pt;height:221.6pt">
            <v:imagedata r:id="rId6" o:title="PR649_capaNCDT"/>
          </v:shape>
        </w:pict>
      </w:r>
      <w:r>
        <w:rPr>
          <w:rFonts w:ascii="Arial" w:hAnsi="Arial"/>
          <w:sz w:val="22"/>
          <w:szCs w:val="22"/>
          <w:lang w:val="en-GB"/>
        </w:rPr>
        <w:t>(</w:t>
      </w:r>
      <w:r>
        <w:rPr>
          <w:rFonts w:ascii="Arial" w:hAnsi="Arial" w:cs="Arial"/>
          <w:sz w:val="22"/>
          <w:szCs w:val="22"/>
          <w:shd w:val="clear" w:color="auto" w:fill="FFFFFF"/>
        </w:rPr>
        <w:t>PR649</w:t>
      </w:r>
      <w:r w:rsidR="00F87143" w:rsidRPr="00F87143">
        <w:rPr>
          <w:rFonts w:ascii="Arial" w:hAnsi="Arial" w:cs="Arial"/>
          <w:sz w:val="22"/>
          <w:szCs w:val="22"/>
          <w:shd w:val="clear" w:color="auto" w:fill="FFFFFF"/>
        </w:rPr>
        <w:t>_</w:t>
      </w:r>
      <w:r>
        <w:rPr>
          <w:rFonts w:ascii="Arial" w:hAnsi="Arial" w:cs="Arial"/>
          <w:sz w:val="22"/>
          <w:szCs w:val="22"/>
          <w:shd w:val="clear" w:color="auto" w:fill="FFFFFF"/>
        </w:rPr>
        <w:t>capaNCDT</w:t>
      </w:r>
      <w:r w:rsidR="001F1F0C">
        <w:rPr>
          <w:rFonts w:ascii="Arial" w:hAnsi="Arial" w:cs="Arial"/>
          <w:sz w:val="22"/>
          <w:szCs w:val="22"/>
          <w:shd w:val="clear" w:color="auto" w:fill="FFFFFF"/>
        </w:rPr>
        <w:t>.jpg</w:t>
      </w:r>
      <w:r w:rsidR="006256DF" w:rsidRPr="000A1CB4">
        <w:rPr>
          <w:rFonts w:ascii="Arial" w:hAnsi="Arial" w:cs="Arial"/>
          <w:sz w:val="22"/>
          <w:szCs w:val="22"/>
          <w:lang w:val="en-GB"/>
        </w:rPr>
        <w:t>)</w:t>
      </w:r>
    </w:p>
    <w:sectPr w:rsidR="006256DF" w:rsidRPr="00C6659B"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375E5E"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375E5E"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375E5E"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375E5E"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75E5E"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4339086"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64CFC"/>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5E5E"/>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11B"/>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8993A"/>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2364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20</cp:revision>
  <dcterms:created xsi:type="dcterms:W3CDTF">2025-03-20T12:09:00Z</dcterms:created>
  <dcterms:modified xsi:type="dcterms:W3CDTF">2025-07-18T08:18:00Z</dcterms:modified>
</cp:coreProperties>
</file>